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АВТОНОМНЫЙ ОКРУГ - ЮГРА</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СЕЛЬСКОЕ ПОСЕЛЕНИЕ ВЫКАТНОЙ</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E84628" w:rsidRDefault="00123E2F" w:rsidP="00E84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27CB7">
        <w:rPr>
          <w:rFonts w:ascii="Times New Roman" w:eastAsia="Times New Roman" w:hAnsi="Times New Roman" w:cs="Times New Roman"/>
          <w:sz w:val="28"/>
          <w:szCs w:val="28"/>
          <w:lang w:eastAsia="ru-RU"/>
        </w:rPr>
        <w:t>23</w:t>
      </w:r>
      <w:r w:rsidR="00E84628" w:rsidRPr="00E84628">
        <w:rPr>
          <w:rFonts w:ascii="Times New Roman" w:eastAsia="Times New Roman" w:hAnsi="Times New Roman" w:cs="Times New Roman"/>
          <w:sz w:val="28"/>
          <w:szCs w:val="28"/>
          <w:lang w:eastAsia="ru-RU"/>
        </w:rPr>
        <w:t>.0</w:t>
      </w:r>
      <w:r w:rsidR="00427CB7">
        <w:rPr>
          <w:rFonts w:ascii="Times New Roman" w:eastAsia="Times New Roman" w:hAnsi="Times New Roman" w:cs="Times New Roman"/>
          <w:sz w:val="28"/>
          <w:szCs w:val="28"/>
          <w:lang w:eastAsia="ru-RU"/>
        </w:rPr>
        <w:t>9</w:t>
      </w:r>
      <w:r w:rsidR="00E84628" w:rsidRPr="00E84628">
        <w:rPr>
          <w:rFonts w:ascii="Times New Roman" w:eastAsia="Times New Roman" w:hAnsi="Times New Roman" w:cs="Times New Roman"/>
          <w:sz w:val="28"/>
          <w:szCs w:val="28"/>
          <w:lang w:eastAsia="ru-RU"/>
        </w:rPr>
        <w:t>.20</w:t>
      </w:r>
      <w:r w:rsidR="005C370B">
        <w:rPr>
          <w:rFonts w:ascii="Times New Roman" w:eastAsia="Times New Roman" w:hAnsi="Times New Roman" w:cs="Times New Roman"/>
          <w:sz w:val="28"/>
          <w:szCs w:val="28"/>
          <w:lang w:eastAsia="ru-RU"/>
        </w:rPr>
        <w:t>21</w:t>
      </w:r>
      <w:r w:rsidR="00E84628" w:rsidRPr="00E84628">
        <w:rPr>
          <w:rFonts w:ascii="Times New Roman" w:eastAsia="Times New Roman" w:hAnsi="Times New Roman" w:cs="Times New Roman"/>
          <w:sz w:val="28"/>
          <w:szCs w:val="28"/>
          <w:lang w:eastAsia="ru-RU"/>
        </w:rPr>
        <w:t xml:space="preserve">                                                               </w:t>
      </w:r>
      <w:r w:rsidR="00F5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84628" w:rsidRPr="00E84628">
        <w:rPr>
          <w:rFonts w:ascii="Times New Roman" w:eastAsia="Times New Roman" w:hAnsi="Times New Roman" w:cs="Times New Roman"/>
          <w:sz w:val="28"/>
          <w:szCs w:val="28"/>
          <w:lang w:eastAsia="ru-RU"/>
        </w:rPr>
        <w:t xml:space="preserve">№ </w:t>
      </w:r>
      <w:r w:rsidR="00427CB7">
        <w:rPr>
          <w:rFonts w:ascii="Times New Roman" w:eastAsia="Times New Roman" w:hAnsi="Times New Roman" w:cs="Times New Roman"/>
          <w:sz w:val="28"/>
          <w:szCs w:val="28"/>
          <w:lang w:eastAsia="ru-RU"/>
        </w:rPr>
        <w:t>104</w:t>
      </w:r>
    </w:p>
    <w:p w:rsidR="00E84628" w:rsidRPr="00E84628" w:rsidRDefault="00E84628" w:rsidP="00E84628">
      <w:pPr>
        <w:spacing w:after="0" w:line="240" w:lineRule="auto"/>
        <w:rPr>
          <w:rFonts w:ascii="Times New Roman" w:eastAsia="Times New Roman" w:hAnsi="Times New Roman" w:cs="Times New Roman"/>
          <w:i/>
          <w:sz w:val="28"/>
          <w:szCs w:val="28"/>
          <w:lang w:eastAsia="ru-RU"/>
        </w:rPr>
      </w:pPr>
      <w:r w:rsidRPr="00E84628">
        <w:rPr>
          <w:rFonts w:ascii="Times New Roman" w:eastAsia="Times New Roman" w:hAnsi="Times New Roman" w:cs="Times New Roman"/>
          <w:i/>
          <w:sz w:val="28"/>
          <w:szCs w:val="28"/>
          <w:lang w:eastAsia="ru-RU"/>
        </w:rPr>
        <w:t>п. Выкатной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Выкатной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0" w:name="_GoBack"/>
      <w:bookmarkEnd w:id="0"/>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r w:rsidRPr="00E86FD3">
        <w:rPr>
          <w:rFonts w:ascii="Times New Roman" w:eastAsia="Times New Roman" w:hAnsi="Times New Roman" w:cs="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30.04.2021 № 116-ФЗ «О внесении изменений в отдельные законодательные акты Российской Федерации»,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Законами Ханты-Мансийского автономного округа – Югры от 26.09.2014 № 78-оз «Об отдельных вопросах организации местного самоуправления в Ханты-Мансийском автономном округе-Югре», от 04.08.2020 № 71-оз «О внесении изменения в статью 1 Закона Ханты-Мансийского автономного округа-Югры «Об отдельных вопросах организации местного самоуправления в Ханты-Мансийском автономном округе – Югре», от 28.12.2007 № 201-оз «О гарантиях </w:t>
      </w:r>
      <w:r w:rsidRPr="00E86FD3">
        <w:rPr>
          <w:rFonts w:ascii="Times New Roman" w:eastAsia="Times New Roman" w:hAnsi="Times New Roman" w:cs="Times New Roman"/>
          <w:color w:val="000000"/>
          <w:sz w:val="28"/>
          <w:szCs w:val="28"/>
          <w:lang w:eastAsia="ru-RU"/>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Уставом сельского поселения Выкатной,</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lang w:eastAsia="ru-RU"/>
        </w:rPr>
        <w:t xml:space="preserve">Внести в Устав сельского поселения Выкатной, принятый решением Совета депутатов сельского поселения Выкатной 10 марта 2009 года № 13 (с изменениями и дополнениями </w:t>
      </w:r>
      <w:r w:rsidRPr="00A0036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14</w:t>
      </w:r>
      <w:r w:rsidRPr="00A00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A003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A0036D">
        <w:rPr>
          <w:rFonts w:ascii="Times New Roman" w:eastAsia="Times New Roman" w:hAnsi="Times New Roman" w:cs="Times New Roman"/>
          <w:sz w:val="28"/>
          <w:szCs w:val="28"/>
          <w:lang w:eastAsia="ru-RU"/>
        </w:rPr>
        <w:t xml:space="preserve"> года</w:t>
      </w:r>
      <w:r w:rsidRPr="00E84628">
        <w:rPr>
          <w:rFonts w:ascii="Times New Roman" w:eastAsia="Times New Roman" w:hAnsi="Times New Roman" w:cs="Times New Roman"/>
          <w:sz w:val="28"/>
          <w:szCs w:val="28"/>
          <w:lang w:eastAsia="ru-RU"/>
        </w:rPr>
        <w:t>), 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184C90"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84C90">
        <w:rPr>
          <w:rFonts w:ascii="Times New Roman" w:hAnsi="Times New Roman" w:cs="Times New Roman"/>
          <w:sz w:val="28"/>
          <w:szCs w:val="28"/>
        </w:rPr>
        <w:t>1.1. В пункте 1 статьи 3:</w:t>
      </w:r>
    </w:p>
    <w:p w:rsidR="00427CB7" w:rsidRPr="00184C90" w:rsidRDefault="00427CB7" w:rsidP="00427CB7">
      <w:pPr>
        <w:spacing w:after="0" w:line="240" w:lineRule="auto"/>
        <w:jc w:val="both"/>
        <w:rPr>
          <w:rFonts w:ascii="Times New Roman" w:hAnsi="Times New Roman" w:cs="Times New Roman"/>
          <w:sz w:val="28"/>
          <w:szCs w:val="28"/>
        </w:rPr>
      </w:pPr>
    </w:p>
    <w:p w:rsidR="00427CB7" w:rsidRPr="00184C90"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В подпункте 20 слова «осуществление контроля за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10:</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Pr="00480104">
        <w:rPr>
          <w:rFonts w:ascii="Times New Roman" w:hAnsi="Times New Roman" w:cs="Times New Roman"/>
          <w:sz w:val="28"/>
          <w:szCs w:val="28"/>
        </w:rPr>
        <w:t>Пункт 5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(или) решениями Совета депутатов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Pr="00480104">
        <w:rPr>
          <w:rFonts w:ascii="Times New Roman" w:hAnsi="Times New Roman" w:cs="Times New Roman"/>
          <w:sz w:val="28"/>
          <w:szCs w:val="28"/>
        </w:rPr>
        <w:lastRenderedPageBreak/>
        <w:t>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и (или) решениями Совета депутатов сельского поселения </w:t>
      </w:r>
      <w:r>
        <w:rPr>
          <w:rFonts w:ascii="Times New Roman" w:hAnsi="Times New Roman" w:cs="Times New Roman"/>
          <w:sz w:val="28"/>
          <w:szCs w:val="28"/>
        </w:rPr>
        <w:t>Выкатной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 xml:space="preserve">1.3. </w:t>
      </w:r>
      <w:r>
        <w:rPr>
          <w:rFonts w:ascii="Times New Roman" w:hAnsi="Times New Roman" w:cs="Times New Roman"/>
          <w:sz w:val="28"/>
          <w:szCs w:val="28"/>
        </w:rPr>
        <w:t>В статье 10.1:</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126C7F">
        <w:rPr>
          <w:rFonts w:ascii="Times New Roman" w:hAnsi="Times New Roman" w:cs="Times New Roman"/>
          <w:sz w:val="28"/>
          <w:szCs w:val="28"/>
        </w:rPr>
        <w:t>Дополнить пунктом 1.1 следующего содержания:</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1" w:name="Par0"/>
      <w:bookmarkEnd w:id="1"/>
      <w:r w:rsidRPr="00126C7F">
        <w:rPr>
          <w:rFonts w:ascii="Times New Roman" w:hAnsi="Times New Roman" w:cs="Times New Roman"/>
          <w:sz w:val="28"/>
          <w:szCs w:val="28"/>
        </w:rPr>
        <w:t>В соответствии с законом Ханты-М</w:t>
      </w:r>
      <w:r>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27CB7"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Пункт 2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015C4">
        <w:rPr>
          <w:rFonts w:ascii="Times New Roman" w:hAnsi="Times New Roman" w:cs="Times New Roman"/>
          <w:sz w:val="28"/>
          <w:szCs w:val="28"/>
        </w:rPr>
        <w:t>Подпункт 7 пункта 1 статьи 2</w:t>
      </w:r>
      <w:r>
        <w:rPr>
          <w:rFonts w:ascii="Times New Roman" w:hAnsi="Times New Roman" w:cs="Times New Roman"/>
          <w:sz w:val="28"/>
          <w:szCs w:val="28"/>
        </w:rPr>
        <w:t>1</w:t>
      </w:r>
      <w:r w:rsidRPr="000015C4">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0015C4">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0824FF">
        <w:rPr>
          <w:rFonts w:ascii="Times New Roman" w:hAnsi="Times New Roman" w:cs="Times New Roman"/>
          <w:sz w:val="28"/>
          <w:szCs w:val="28"/>
        </w:rPr>
        <w:t>Подпункт 2 пункта 1 статьи 2</w:t>
      </w:r>
      <w:r>
        <w:rPr>
          <w:rFonts w:ascii="Times New Roman" w:hAnsi="Times New Roman" w:cs="Times New Roman"/>
          <w:sz w:val="28"/>
          <w:szCs w:val="28"/>
        </w:rPr>
        <w:t>4</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0824FF">
        <w:rPr>
          <w:rFonts w:ascii="Times New Roman" w:hAnsi="Times New Roman" w:cs="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0824FF">
        <w:rPr>
          <w:rFonts w:ascii="Times New Roman" w:hAnsi="Times New Roman" w:cs="Times New Roman"/>
          <w:sz w:val="28"/>
          <w:szCs w:val="28"/>
        </w:rPr>
        <w:t>Подпункт 8 пункта 1 статьи 2</w:t>
      </w:r>
      <w:r>
        <w:rPr>
          <w:rFonts w:ascii="Times New Roman" w:hAnsi="Times New Roman" w:cs="Times New Roman"/>
          <w:sz w:val="28"/>
          <w:szCs w:val="28"/>
        </w:rPr>
        <w:t>5</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0824FF">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824FF">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Статью 46 изложить в следующей редакции:</w:t>
      </w:r>
    </w:p>
    <w:p w:rsidR="00427CB7" w:rsidRPr="00891C2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 xml:space="preserve">3) иные полномочия в соответствии с Федеральным законом от 31.07.2020 № 248-ФЗ «О государственном контроле (надзоре) и </w:t>
      </w:r>
      <w:r w:rsidRPr="00891C2E">
        <w:rPr>
          <w:rFonts w:ascii="Times New Roman" w:hAnsi="Times New Roman" w:cs="Times New Roman"/>
          <w:sz w:val="28"/>
          <w:szCs w:val="28"/>
        </w:rPr>
        <w:lastRenderedPageBreak/>
        <w:t>муниципальном контроле в Российской Федерации», другими федеральными законами.</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DC579A">
        <w:rPr>
          <w:rFonts w:ascii="Times New Roman" w:hAnsi="Times New Roman" w:cs="Times New Roman"/>
          <w:sz w:val="28"/>
          <w:szCs w:val="28"/>
        </w:rPr>
        <w:t xml:space="preserve">1.8. </w:t>
      </w:r>
      <w:r>
        <w:rPr>
          <w:rFonts w:ascii="Times New Roman" w:hAnsi="Times New Roman" w:cs="Times New Roman"/>
          <w:sz w:val="28"/>
          <w:szCs w:val="28"/>
        </w:rPr>
        <w:t>Второе предложение пункта 5 статьи 47 дополнить словами: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главе сельского поселения Выкатной:</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3. Настоящее решение вступает в силу после его официального опубликования (обнародования).</w:t>
      </w:r>
      <w:bookmarkStart w:id="2" w:name="Par25"/>
      <w:bookmarkEnd w:id="2"/>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Pr="00E84628"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 xml:space="preserve">сельского поселения Выкатной                                          </w:t>
      </w:r>
      <w:r>
        <w:rPr>
          <w:rFonts w:ascii="Times New Roman" w:eastAsia="Times New Roman" w:hAnsi="Times New Roman" w:cs="Times New Roman"/>
          <w:sz w:val="28"/>
          <w:szCs w:val="28"/>
          <w:lang w:eastAsia="zh-CN"/>
        </w:rPr>
        <w:t xml:space="preserve">            </w:t>
      </w:r>
      <w:r w:rsidRPr="00E84628">
        <w:rPr>
          <w:rFonts w:ascii="Times New Roman" w:eastAsia="Times New Roman" w:hAnsi="Times New Roman" w:cs="Times New Roman"/>
          <w:sz w:val="28"/>
          <w:szCs w:val="28"/>
          <w:lang w:eastAsia="zh-CN"/>
        </w:rPr>
        <w:t>Н.Г. Щепёткин</w:t>
      </w: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Глава сельского</w:t>
      </w: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поселения Выкатной                                                                   </w:t>
      </w:r>
      <w:r>
        <w:rPr>
          <w:rFonts w:ascii="Times New Roman" w:hAnsi="Times New Roman" w:cs="Times New Roman"/>
          <w:sz w:val="28"/>
          <w:szCs w:val="28"/>
        </w:rPr>
        <w:t xml:space="preserve">     </w:t>
      </w:r>
      <w:r w:rsidRPr="00123E2F">
        <w:rPr>
          <w:rFonts w:ascii="Times New Roman" w:hAnsi="Times New Roman" w:cs="Times New Roman"/>
          <w:sz w:val="28"/>
          <w:szCs w:val="28"/>
        </w:rPr>
        <w:t>Н.Г. Щепёткин</w:t>
      </w:r>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p>
    <w:sectPr w:rsidR="00123E2F" w:rsidRPr="00E04A9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E0" w:rsidRDefault="006D77E0" w:rsidP="00E04A9F">
      <w:pPr>
        <w:spacing w:after="0" w:line="240" w:lineRule="auto"/>
      </w:pPr>
      <w:r>
        <w:separator/>
      </w:r>
    </w:p>
  </w:endnote>
  <w:endnote w:type="continuationSeparator" w:id="0">
    <w:p w:rsidR="006D77E0" w:rsidRDefault="006D77E0"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9F" w:rsidRDefault="00E04A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427CB7">
          <w:rPr>
            <w:noProof/>
          </w:rPr>
          <w:t>1</w:t>
        </w:r>
        <w:r>
          <w:fldChar w:fldCharType="end"/>
        </w:r>
      </w:p>
    </w:sdtContent>
  </w:sdt>
  <w:p w:rsidR="00E04A9F" w:rsidRDefault="00E04A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9F" w:rsidRDefault="00E04A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E0" w:rsidRDefault="006D77E0" w:rsidP="00E04A9F">
      <w:pPr>
        <w:spacing w:after="0" w:line="240" w:lineRule="auto"/>
      </w:pPr>
      <w:r>
        <w:separator/>
      </w:r>
    </w:p>
  </w:footnote>
  <w:footnote w:type="continuationSeparator" w:id="0">
    <w:p w:rsidR="006D77E0" w:rsidRDefault="006D77E0" w:rsidP="00E0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9F" w:rsidRDefault="00E04A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9F" w:rsidRDefault="00E04A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9F" w:rsidRDefault="00E04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5F"/>
    <w:rsid w:val="0010047F"/>
    <w:rsid w:val="00123E2F"/>
    <w:rsid w:val="00202F51"/>
    <w:rsid w:val="002C49F2"/>
    <w:rsid w:val="003E79F1"/>
    <w:rsid w:val="00427CB7"/>
    <w:rsid w:val="005C370B"/>
    <w:rsid w:val="005C6D6B"/>
    <w:rsid w:val="00671C65"/>
    <w:rsid w:val="006D77E0"/>
    <w:rsid w:val="008339FB"/>
    <w:rsid w:val="00A0036D"/>
    <w:rsid w:val="00A164BD"/>
    <w:rsid w:val="00BC0B5F"/>
    <w:rsid w:val="00BE6CC3"/>
    <w:rsid w:val="00DE5ED3"/>
    <w:rsid w:val="00E04A9F"/>
    <w:rsid w:val="00E84628"/>
    <w:rsid w:val="00F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E2F6F"/>
  <w15:chartTrackingRefBased/>
  <w15:docId w15:val="{A495382A-D5DF-4C82-BE7F-56392EAB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2021-09-23T09:20:00Z</cp:lastPrinted>
  <dcterms:created xsi:type="dcterms:W3CDTF">2021-02-10T11:03:00Z</dcterms:created>
  <dcterms:modified xsi:type="dcterms:W3CDTF">2021-09-23T09:21:00Z</dcterms:modified>
</cp:coreProperties>
</file>